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Гребенникова Евгения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Гребенников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АК25000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Гребенников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Гребенникова Е.С.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Гребенникова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15.05.2025 № АК25000260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Гребенникова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Гребенникова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Гребенникова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12888000000092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